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2E3" w:rsidRDefault="005C5D1D" w:rsidP="00537EF3">
      <w:pPr>
        <w:spacing w:after="119"/>
        <w:jc w:val="center"/>
      </w:pPr>
      <w:r>
        <w:rPr>
          <w:b/>
          <w:sz w:val="36"/>
        </w:rPr>
        <w:t>Grants Distribution Policy</w:t>
      </w:r>
    </w:p>
    <w:p w:rsidR="00E872E3" w:rsidRDefault="005C5D1D">
      <w:pPr>
        <w:pStyle w:val="Heading1"/>
        <w:ind w:left="-5"/>
      </w:pPr>
      <w:r>
        <w:t xml:space="preserve">Objectives of the Catholic Caring Foundation </w:t>
      </w:r>
    </w:p>
    <w:p w:rsidR="00E872E3" w:rsidRDefault="005C5D1D">
      <w:pPr>
        <w:spacing w:after="3"/>
        <w:ind w:left="-5" w:hanging="10"/>
      </w:pPr>
      <w:r>
        <w:rPr>
          <w:sz w:val="24"/>
        </w:rPr>
        <w:t xml:space="preserve">The Catholic Caring Foundation exists to assist families, children and individuals suffering from the effects of poverty. The Foundation provides contestable funding to </w:t>
      </w:r>
    </w:p>
    <w:p w:rsidR="00E872E3" w:rsidRDefault="00537EF3">
      <w:pPr>
        <w:spacing w:after="159"/>
        <w:ind w:left="-5" w:hanging="10"/>
      </w:pPr>
      <w:r>
        <w:rPr>
          <w:sz w:val="24"/>
        </w:rPr>
        <w:t>Projects/services</w:t>
      </w:r>
      <w:r w:rsidR="005C5D1D">
        <w:rPr>
          <w:sz w:val="24"/>
        </w:rPr>
        <w:t xml:space="preserve"> that strengthen or support families and communities both short-term and long term. </w:t>
      </w:r>
    </w:p>
    <w:p w:rsidR="00E872E3" w:rsidRDefault="005C5D1D">
      <w:pPr>
        <w:spacing w:after="159"/>
        <w:ind w:left="-5" w:hanging="10"/>
      </w:pPr>
      <w:r>
        <w:rPr>
          <w:sz w:val="24"/>
        </w:rPr>
        <w:t xml:space="preserve">We accept applications from community groups working in this area without prejudice, irrespective of religious beliefs, gender or ethnicity. </w:t>
      </w:r>
    </w:p>
    <w:p w:rsidR="00E872E3" w:rsidRDefault="005C5D1D">
      <w:pPr>
        <w:ind w:left="-5" w:hanging="10"/>
      </w:pPr>
      <w:r>
        <w:rPr>
          <w:sz w:val="24"/>
        </w:rPr>
        <w:t xml:space="preserve">Our goal is </w:t>
      </w:r>
      <w:r>
        <w:rPr>
          <w:sz w:val="24"/>
        </w:rPr>
        <w:t xml:space="preserve">to ‘give a hand-up, not a hand-out’. We particularly support smaller organisations making a big impact in their communities.  </w:t>
      </w:r>
    </w:p>
    <w:p w:rsidR="00E872E3" w:rsidRDefault="005C5D1D">
      <w:pPr>
        <w:spacing w:after="202"/>
        <w:ind w:left="-5" w:hanging="10"/>
      </w:pPr>
      <w:r>
        <w:rPr>
          <w:sz w:val="24"/>
        </w:rPr>
        <w:t xml:space="preserve">The Catholic Caring Foundation is one of the faith-based managers for the Tindall Foundation. Our grants are awarded for sums </w:t>
      </w:r>
      <w:r>
        <w:rPr>
          <w:b/>
          <w:sz w:val="24"/>
        </w:rPr>
        <w:t xml:space="preserve">up </w:t>
      </w:r>
      <w:r>
        <w:rPr>
          <w:b/>
          <w:sz w:val="24"/>
        </w:rPr>
        <w:t>to $15,000</w:t>
      </w:r>
      <w:r>
        <w:rPr>
          <w:sz w:val="24"/>
        </w:rPr>
        <w:t xml:space="preserve">. </w:t>
      </w:r>
    </w:p>
    <w:p w:rsidR="00E872E3" w:rsidRDefault="005C5D1D">
      <w:pPr>
        <w:pStyle w:val="Heading2"/>
        <w:ind w:left="-5"/>
      </w:pPr>
      <w:r>
        <w:t xml:space="preserve">Contestable Funding </w:t>
      </w:r>
    </w:p>
    <w:p w:rsidR="00E872E3" w:rsidRDefault="005C5D1D">
      <w:pPr>
        <w:spacing w:after="239"/>
        <w:ind w:left="-5" w:hanging="10"/>
      </w:pPr>
      <w:r>
        <w:rPr>
          <w:sz w:val="24"/>
        </w:rPr>
        <w:t>Each year the Catholic Caring Foundation opens a contestable fund for community agencies. We fund organisations who are most aligned to our objectives of assisting families, children and individuals suffering from the effe</w:t>
      </w:r>
      <w:r>
        <w:rPr>
          <w:sz w:val="24"/>
        </w:rPr>
        <w:t xml:space="preserve">cts of poverty.  </w:t>
      </w:r>
    </w:p>
    <w:p w:rsidR="00E872E3" w:rsidRDefault="005C5D1D">
      <w:pPr>
        <w:pStyle w:val="Heading1"/>
        <w:ind w:left="-5"/>
      </w:pPr>
      <w:r>
        <w:t xml:space="preserve">Application Process </w:t>
      </w:r>
    </w:p>
    <w:p w:rsidR="00E872E3" w:rsidRDefault="005C5D1D">
      <w:pPr>
        <w:spacing w:after="3"/>
        <w:ind w:left="-5" w:hanging="10"/>
      </w:pPr>
      <w:r>
        <w:rPr>
          <w:sz w:val="24"/>
        </w:rPr>
        <w:t xml:space="preserve">Step 1: </w:t>
      </w:r>
    </w:p>
    <w:p w:rsidR="00E872E3" w:rsidRDefault="005C5D1D">
      <w:pPr>
        <w:spacing w:after="159"/>
        <w:ind w:left="-5" w:hanging="10"/>
      </w:pPr>
      <w:r>
        <w:rPr>
          <w:sz w:val="24"/>
        </w:rPr>
        <w:t xml:space="preserve">Please check our application eligibility criteria before completing our application form.  </w:t>
      </w:r>
    </w:p>
    <w:p w:rsidR="00E872E3" w:rsidRDefault="005C5D1D">
      <w:pPr>
        <w:spacing w:after="3"/>
        <w:ind w:left="-5" w:hanging="10"/>
      </w:pPr>
      <w:r>
        <w:rPr>
          <w:sz w:val="24"/>
        </w:rPr>
        <w:t xml:space="preserve">Step 2: </w:t>
      </w:r>
    </w:p>
    <w:p w:rsidR="00E872E3" w:rsidRDefault="005C5D1D">
      <w:pPr>
        <w:spacing w:after="159"/>
        <w:ind w:left="-5" w:hanging="10"/>
      </w:pPr>
      <w:r>
        <w:rPr>
          <w:sz w:val="24"/>
        </w:rPr>
        <w:t xml:space="preserve">Please check our list of funding exclusions. (See below.) </w:t>
      </w:r>
    </w:p>
    <w:p w:rsidR="00E872E3" w:rsidRDefault="005C5D1D">
      <w:pPr>
        <w:spacing w:after="3"/>
        <w:ind w:left="-5" w:hanging="10"/>
      </w:pPr>
      <w:r>
        <w:rPr>
          <w:sz w:val="24"/>
        </w:rPr>
        <w:t xml:space="preserve">Step 3: </w:t>
      </w:r>
    </w:p>
    <w:p w:rsidR="00E872E3" w:rsidRDefault="005C5D1D">
      <w:pPr>
        <w:spacing w:after="162"/>
        <w:ind w:left="-5" w:hanging="10"/>
      </w:pPr>
      <w:r>
        <w:rPr>
          <w:sz w:val="24"/>
        </w:rPr>
        <w:t xml:space="preserve">Download our application form. </w:t>
      </w:r>
    </w:p>
    <w:p w:rsidR="00E872E3" w:rsidRDefault="005C5D1D">
      <w:pPr>
        <w:spacing w:after="3"/>
        <w:ind w:left="-5" w:hanging="10"/>
      </w:pPr>
      <w:r>
        <w:rPr>
          <w:sz w:val="24"/>
        </w:rPr>
        <w:t>Step 4:</w:t>
      </w:r>
      <w:r>
        <w:rPr>
          <w:sz w:val="24"/>
        </w:rPr>
        <w:t xml:space="preserve"> </w:t>
      </w:r>
    </w:p>
    <w:p w:rsidR="00E872E3" w:rsidRDefault="005C5D1D">
      <w:pPr>
        <w:spacing w:after="159"/>
        <w:ind w:left="-5" w:hanging="10"/>
      </w:pPr>
      <w:r>
        <w:rPr>
          <w:sz w:val="24"/>
        </w:rPr>
        <w:t xml:space="preserve">Please supply all supporting documents. We don’t accept incomplete applications. </w:t>
      </w:r>
      <w:r>
        <w:rPr>
          <w:b/>
          <w:i/>
          <w:sz w:val="24"/>
        </w:rPr>
        <w:t>See check list</w:t>
      </w:r>
      <w:r>
        <w:rPr>
          <w:sz w:val="24"/>
        </w:rPr>
        <w:t xml:space="preserve"> </w:t>
      </w:r>
    </w:p>
    <w:p w:rsidR="00E872E3" w:rsidRDefault="005C5D1D">
      <w:pPr>
        <w:spacing w:after="3"/>
        <w:ind w:left="-5" w:hanging="10"/>
      </w:pPr>
      <w:r>
        <w:rPr>
          <w:sz w:val="24"/>
        </w:rPr>
        <w:t xml:space="preserve">Step 5: </w:t>
      </w:r>
    </w:p>
    <w:p w:rsidR="00E872E3" w:rsidRDefault="005C5D1D">
      <w:pPr>
        <w:spacing w:after="159"/>
        <w:ind w:left="-5" w:hanging="10"/>
      </w:pPr>
      <w:r>
        <w:rPr>
          <w:sz w:val="24"/>
        </w:rPr>
        <w:t xml:space="preserve">Please email your completed application form, together with all your supporting documents to </w:t>
      </w:r>
      <w:hyperlink r:id="rId5" w:history="1">
        <w:r w:rsidRPr="00537EF3">
          <w:rPr>
            <w:rStyle w:val="Hyperlink"/>
            <w:sz w:val="24"/>
            <w:u w:color="0563C1"/>
          </w:rPr>
          <w:t>info@caringfoundation.org.nz</w:t>
        </w:r>
      </w:hyperlink>
      <w:r>
        <w:rPr>
          <w:sz w:val="24"/>
        </w:rPr>
        <w:t xml:space="preserve"> </w:t>
      </w:r>
      <w:r>
        <w:rPr>
          <w:sz w:val="24"/>
        </w:rPr>
        <w:t xml:space="preserve">or post to Catholic Caring Foundation, Private Bag 47 904, Auckland 1144. </w:t>
      </w:r>
    </w:p>
    <w:p w:rsidR="00E872E3" w:rsidRDefault="005C5D1D">
      <w:pPr>
        <w:spacing w:after="3"/>
        <w:ind w:left="-5" w:hanging="10"/>
      </w:pPr>
      <w:r>
        <w:rPr>
          <w:sz w:val="24"/>
        </w:rPr>
        <w:t xml:space="preserve">Step 6: </w:t>
      </w:r>
    </w:p>
    <w:p w:rsidR="00E872E3" w:rsidRDefault="005C5D1D">
      <w:pPr>
        <w:spacing w:after="3"/>
        <w:ind w:left="-5" w:hanging="10"/>
      </w:pPr>
      <w:r>
        <w:rPr>
          <w:sz w:val="24"/>
        </w:rPr>
        <w:t xml:space="preserve">You will be notified if your application has been successful in </w:t>
      </w:r>
      <w:r>
        <w:rPr>
          <w:b/>
          <w:sz w:val="24"/>
        </w:rPr>
        <w:t>early July in the year you have submitted your application</w:t>
      </w:r>
      <w:r>
        <w:rPr>
          <w:sz w:val="24"/>
        </w:rPr>
        <w:t xml:space="preserve">. </w:t>
      </w:r>
    </w:p>
    <w:p w:rsidR="00E872E3" w:rsidRDefault="005C5D1D">
      <w:pPr>
        <w:spacing w:after="3"/>
        <w:ind w:left="-5" w:hanging="10"/>
      </w:pPr>
      <w:r>
        <w:rPr>
          <w:sz w:val="24"/>
        </w:rPr>
        <w:t xml:space="preserve">Step 7: </w:t>
      </w:r>
    </w:p>
    <w:p w:rsidR="00E872E3" w:rsidRDefault="005C5D1D">
      <w:pPr>
        <w:spacing w:after="240" w:line="258" w:lineRule="auto"/>
      </w:pPr>
      <w:r>
        <w:rPr>
          <w:sz w:val="24"/>
        </w:rPr>
        <w:t>Payments to successful applicants will</w:t>
      </w:r>
      <w:r>
        <w:rPr>
          <w:sz w:val="24"/>
        </w:rPr>
        <w:t xml:space="preserve"> be made in </w:t>
      </w:r>
      <w:r w:rsidR="00537EF3">
        <w:rPr>
          <w:b/>
          <w:sz w:val="24"/>
        </w:rPr>
        <w:t>mid-July</w:t>
      </w:r>
      <w:r>
        <w:rPr>
          <w:b/>
          <w:sz w:val="24"/>
        </w:rPr>
        <w:t xml:space="preserve"> in the year you have submitted your application</w:t>
      </w:r>
      <w:r>
        <w:rPr>
          <w:sz w:val="24"/>
        </w:rPr>
        <w:t xml:space="preserve">. </w:t>
      </w:r>
    </w:p>
    <w:p w:rsidR="00E872E3" w:rsidRDefault="005C5D1D">
      <w:pPr>
        <w:pStyle w:val="Heading1"/>
        <w:ind w:left="-5"/>
      </w:pPr>
      <w:r>
        <w:lastRenderedPageBreak/>
        <w:t xml:space="preserve">Application Eligibility Criteria </w:t>
      </w:r>
    </w:p>
    <w:p w:rsidR="00E872E3" w:rsidRDefault="005C5D1D">
      <w:pPr>
        <w:spacing w:after="207" w:line="258" w:lineRule="auto"/>
        <w:ind w:left="10" w:hanging="10"/>
      </w:pPr>
      <w:r>
        <w:t xml:space="preserve">In your application, please show the following: </w:t>
      </w:r>
    </w:p>
    <w:p w:rsidR="00E872E3" w:rsidRDefault="005C5D1D">
      <w:pPr>
        <w:numPr>
          <w:ilvl w:val="0"/>
          <w:numId w:val="1"/>
        </w:numPr>
        <w:spacing w:after="46" w:line="258" w:lineRule="auto"/>
        <w:ind w:hanging="360"/>
      </w:pPr>
      <w:r>
        <w:t xml:space="preserve">That you are a registered charity. Please supply your charities commission registration number. </w:t>
      </w:r>
    </w:p>
    <w:p w:rsidR="00E872E3" w:rsidRDefault="005C5D1D">
      <w:pPr>
        <w:numPr>
          <w:ilvl w:val="0"/>
          <w:numId w:val="1"/>
        </w:numPr>
        <w:spacing w:after="46" w:line="258" w:lineRule="auto"/>
        <w:ind w:hanging="360"/>
      </w:pPr>
      <w:r>
        <w:t xml:space="preserve">That </w:t>
      </w:r>
      <w:r>
        <w:t xml:space="preserve">your organisation’s goal and objectives align with the objectives of the Catholic Caring Foundation. </w:t>
      </w:r>
    </w:p>
    <w:p w:rsidR="00E872E3" w:rsidRDefault="005C5D1D">
      <w:pPr>
        <w:numPr>
          <w:ilvl w:val="0"/>
          <w:numId w:val="1"/>
        </w:numPr>
        <w:spacing w:after="21" w:line="258" w:lineRule="auto"/>
        <w:ind w:hanging="360"/>
      </w:pPr>
      <w:r>
        <w:t>Why there is a need for the service or programme for which you are seeking funding.</w:t>
      </w:r>
      <w:r>
        <w:rPr>
          <w:b/>
        </w:rPr>
        <w:t xml:space="preserve"> </w:t>
      </w:r>
    </w:p>
    <w:p w:rsidR="00E872E3" w:rsidRDefault="005C5D1D">
      <w:pPr>
        <w:numPr>
          <w:ilvl w:val="0"/>
          <w:numId w:val="1"/>
        </w:numPr>
        <w:spacing w:after="46" w:line="258" w:lineRule="auto"/>
        <w:ind w:hanging="360"/>
      </w:pPr>
      <w:r>
        <w:t>That you are not duplicating an existing service. (</w:t>
      </w:r>
      <w:r>
        <w:t xml:space="preserve">If there is a similar service please show how your service differs.) </w:t>
      </w:r>
    </w:p>
    <w:p w:rsidR="00E872E3" w:rsidRDefault="005C5D1D">
      <w:pPr>
        <w:numPr>
          <w:ilvl w:val="0"/>
          <w:numId w:val="1"/>
        </w:numPr>
        <w:spacing w:after="46" w:line="258" w:lineRule="auto"/>
        <w:ind w:hanging="360"/>
      </w:pPr>
      <w:r>
        <w:t xml:space="preserve">Whether your project/service that you are applying for gives </w:t>
      </w:r>
      <w:r>
        <w:rPr>
          <w:b/>
        </w:rPr>
        <w:t>immediate</w:t>
      </w:r>
      <w:r>
        <w:t xml:space="preserve"> or </w:t>
      </w:r>
      <w:r>
        <w:rPr>
          <w:b/>
        </w:rPr>
        <w:t>long-term</w:t>
      </w:r>
      <w:r>
        <w:t xml:space="preserve"> solutions or both. </w:t>
      </w:r>
    </w:p>
    <w:p w:rsidR="00E872E3" w:rsidRDefault="005C5D1D">
      <w:pPr>
        <w:numPr>
          <w:ilvl w:val="0"/>
          <w:numId w:val="1"/>
        </w:numPr>
        <w:spacing w:after="19" w:line="258" w:lineRule="auto"/>
        <w:ind w:hanging="360"/>
      </w:pPr>
      <w:r>
        <w:t xml:space="preserve">Whether your project/service is urban or rural. </w:t>
      </w:r>
    </w:p>
    <w:p w:rsidR="00E872E3" w:rsidRDefault="005C5D1D">
      <w:pPr>
        <w:numPr>
          <w:ilvl w:val="0"/>
          <w:numId w:val="1"/>
        </w:numPr>
        <w:spacing w:after="46" w:line="258" w:lineRule="auto"/>
        <w:ind w:hanging="360"/>
      </w:pPr>
      <w:r>
        <w:t>If you work with other agencies t</w:t>
      </w:r>
      <w:r>
        <w:t xml:space="preserve">hat receive funding from Catholic Caring Foundation. Please supply their contact details. </w:t>
      </w:r>
    </w:p>
    <w:p w:rsidR="00E872E3" w:rsidRDefault="005C5D1D">
      <w:pPr>
        <w:numPr>
          <w:ilvl w:val="0"/>
          <w:numId w:val="1"/>
        </w:numPr>
        <w:spacing w:after="162" w:line="258" w:lineRule="auto"/>
        <w:ind w:hanging="360"/>
      </w:pPr>
      <w:r>
        <w:t xml:space="preserve">That any previous funds from THE CATHOLIC CARING FOUNDATION have been spent and accounted for according to your previous application. </w:t>
      </w:r>
    </w:p>
    <w:p w:rsidR="00E872E3" w:rsidRDefault="005C5D1D">
      <w:pPr>
        <w:spacing w:after="219" w:line="258" w:lineRule="auto"/>
        <w:ind w:left="10" w:hanging="10"/>
      </w:pPr>
      <w:r>
        <w:t xml:space="preserve">Applications will only be considered up to the value of </w:t>
      </w:r>
      <w:r>
        <w:rPr>
          <w:b/>
        </w:rPr>
        <w:t>$15,000</w:t>
      </w:r>
      <w:r>
        <w:t xml:space="preserve">. (Please do not apply for funding in excess of this amount.) </w:t>
      </w:r>
    </w:p>
    <w:p w:rsidR="00E872E3" w:rsidRDefault="005C5D1D">
      <w:pPr>
        <w:pStyle w:val="Heading2"/>
        <w:ind w:left="-5"/>
      </w:pPr>
      <w:r>
        <w:t xml:space="preserve">Exclusions for funding  </w:t>
      </w:r>
    </w:p>
    <w:p w:rsidR="00E872E3" w:rsidRDefault="005C5D1D">
      <w:pPr>
        <w:spacing w:after="188"/>
        <w:ind w:left="-5" w:hanging="10"/>
      </w:pPr>
      <w:r>
        <w:rPr>
          <w:sz w:val="24"/>
        </w:rPr>
        <w:t xml:space="preserve">The following exclusions apply for funding: </w:t>
      </w:r>
    </w:p>
    <w:p w:rsidR="00E872E3" w:rsidRDefault="005C5D1D">
      <w:pPr>
        <w:numPr>
          <w:ilvl w:val="0"/>
          <w:numId w:val="2"/>
        </w:numPr>
        <w:spacing w:after="19" w:line="258" w:lineRule="auto"/>
        <w:ind w:hanging="360"/>
      </w:pPr>
      <w:r>
        <w:t xml:space="preserve">Conferences and travel </w:t>
      </w:r>
    </w:p>
    <w:p w:rsidR="00E872E3" w:rsidRDefault="005C5D1D">
      <w:pPr>
        <w:numPr>
          <w:ilvl w:val="0"/>
          <w:numId w:val="2"/>
        </w:numPr>
        <w:spacing w:after="21" w:line="258" w:lineRule="auto"/>
        <w:ind w:hanging="360"/>
      </w:pPr>
      <w:r>
        <w:t>Personal or professional development</w:t>
      </w:r>
      <w:r>
        <w:t xml:space="preserve">  </w:t>
      </w:r>
    </w:p>
    <w:p w:rsidR="00E872E3" w:rsidRDefault="005C5D1D">
      <w:pPr>
        <w:numPr>
          <w:ilvl w:val="0"/>
          <w:numId w:val="2"/>
        </w:numPr>
        <w:spacing w:after="193" w:line="258" w:lineRule="auto"/>
        <w:ind w:hanging="360"/>
      </w:pPr>
      <w:r>
        <w:t xml:space="preserve">We do not accept applications from individuals ONLY charitable organisations. </w:t>
      </w:r>
    </w:p>
    <w:p w:rsidR="00E872E3" w:rsidRDefault="005C5D1D">
      <w:pPr>
        <w:pStyle w:val="Heading2"/>
        <w:spacing w:after="146"/>
        <w:ind w:left="-5"/>
      </w:pPr>
      <w:r>
        <w:t xml:space="preserve">Grant disbursement dates </w:t>
      </w:r>
    </w:p>
    <w:p w:rsidR="00E872E3" w:rsidRDefault="005C5D1D">
      <w:pPr>
        <w:spacing w:after="222" w:line="258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Funds will be available for successful applications </w:t>
      </w:r>
      <w:r>
        <w:rPr>
          <w:b/>
        </w:rPr>
        <w:t xml:space="preserve">from mid-July in the year of your application. </w:t>
      </w:r>
    </w:p>
    <w:p w:rsidR="00E872E3" w:rsidRDefault="005C5D1D">
      <w:pPr>
        <w:pStyle w:val="Heading2"/>
        <w:spacing w:after="144"/>
        <w:ind w:left="-5"/>
      </w:pPr>
      <w:r>
        <w:t xml:space="preserve">Confidentiality </w:t>
      </w:r>
    </w:p>
    <w:p w:rsidR="00E872E3" w:rsidRDefault="005C5D1D">
      <w:pPr>
        <w:spacing w:after="219" w:line="258" w:lineRule="auto"/>
        <w:ind w:left="705" w:hanging="36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Funding decisions remain </w:t>
      </w:r>
      <w:r>
        <w:t xml:space="preserve">confidential to the Catholic Caring Foundation, Grants Committee and Board. A Foundation representative will be available to discuss your application in need. </w:t>
      </w:r>
    </w:p>
    <w:p w:rsidR="00E872E3" w:rsidRDefault="005C5D1D">
      <w:pPr>
        <w:pStyle w:val="Heading2"/>
        <w:ind w:left="-5"/>
      </w:pPr>
      <w:r>
        <w:t xml:space="preserve">Accountability reporting </w:t>
      </w:r>
    </w:p>
    <w:p w:rsidR="00E872E3" w:rsidRDefault="005C5D1D">
      <w:pPr>
        <w:spacing w:after="162" w:line="258" w:lineRule="auto"/>
        <w:ind w:left="10" w:hanging="10"/>
      </w:pPr>
      <w:r>
        <w:t>All successful applications are subject to an accountability reporting</w:t>
      </w:r>
      <w:r>
        <w:t xml:space="preserve"> process. The Accountability Report can </w:t>
      </w:r>
      <w:r w:rsidR="00537EF3">
        <w:t>be requested from our office or download from our website.</w:t>
      </w:r>
      <w:r>
        <w:rPr>
          <w:b/>
          <w:i/>
        </w:rPr>
        <w:t xml:space="preserve"> </w:t>
      </w:r>
    </w:p>
    <w:p w:rsidR="00E872E3" w:rsidRDefault="005C5D1D">
      <w:pPr>
        <w:spacing w:after="46" w:line="258" w:lineRule="auto"/>
        <w:ind w:left="10" w:hanging="10"/>
      </w:pPr>
      <w:r>
        <w:t xml:space="preserve">The accountability form needs to be returned by the </w:t>
      </w:r>
      <w:r>
        <w:rPr>
          <w:b/>
        </w:rPr>
        <w:t>end of February in the year following</w:t>
      </w:r>
      <w:r>
        <w:t xml:space="preserve"> </w:t>
      </w:r>
      <w:r>
        <w:t xml:space="preserve">your successful </w:t>
      </w:r>
      <w:r w:rsidR="00537EF3">
        <w:t>submitted</w:t>
      </w:r>
      <w:r>
        <w:t xml:space="preserve"> a</w:t>
      </w:r>
      <w:bookmarkStart w:id="0" w:name="_GoBack"/>
      <w:bookmarkEnd w:id="0"/>
      <w:r>
        <w:t xml:space="preserve">pplication e.g. grant recipient July 2015 accountability due February 2016.  </w:t>
      </w:r>
    </w:p>
    <w:sectPr w:rsidR="00E872E3" w:rsidSect="00537EF3">
      <w:pgSz w:w="11906" w:h="16838"/>
      <w:pgMar w:top="1486" w:right="1451" w:bottom="127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9599D"/>
    <w:multiLevelType w:val="hybridMultilevel"/>
    <w:tmpl w:val="291C677C"/>
    <w:lvl w:ilvl="0" w:tplc="9ED2813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0606D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BA2B5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9E04A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C2FCC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AED63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2B0A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76A76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B47A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16B0FE2"/>
    <w:multiLevelType w:val="hybridMultilevel"/>
    <w:tmpl w:val="E4C4C9B4"/>
    <w:lvl w:ilvl="0" w:tplc="A628FF4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B6721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C884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E20EC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B0FA0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E6B6A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DAEC4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18FC4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4829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2E3"/>
    <w:rsid w:val="00537EF3"/>
    <w:rsid w:val="005C5D1D"/>
    <w:rsid w:val="00E8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16321F-136F-4795-9819-07C67D35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84"/>
      <w:ind w:left="10" w:hanging="10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17"/>
      <w:ind w:left="10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8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32"/>
    </w:rPr>
  </w:style>
  <w:style w:type="character" w:styleId="Hyperlink">
    <w:name w:val="Hyperlink"/>
    <w:basedOn w:val="DefaultParagraphFont"/>
    <w:uiPriority w:val="99"/>
    <w:unhideWhenUsed/>
    <w:rsid w:val="00537E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kareno\Desktop\info@caringfoundation.org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Ann-Marie Parker</dc:creator>
  <cp:keywords/>
  <cp:lastModifiedBy>Karen O’Connell</cp:lastModifiedBy>
  <cp:revision>2</cp:revision>
  <dcterms:created xsi:type="dcterms:W3CDTF">2017-01-31T00:47:00Z</dcterms:created>
  <dcterms:modified xsi:type="dcterms:W3CDTF">2017-01-31T00:47:00Z</dcterms:modified>
</cp:coreProperties>
</file>